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D478" w14:textId="77777777" w:rsidR="00874C47" w:rsidRPr="004F6F09" w:rsidRDefault="005638AE" w:rsidP="00216FC3">
      <w:pPr>
        <w:pStyle w:val="s"/>
        <w:jc w:val="right"/>
        <w:rPr>
          <w:sz w:val="20"/>
          <w:szCs w:val="20"/>
        </w:rPr>
      </w:pPr>
      <w:bookmarkStart w:id="0" w:name="ПРИЛОЖЕНИЕ_7"/>
      <w:bookmarkStart w:id="1" w:name="_GoBack"/>
      <w:r w:rsidRPr="004F6F09">
        <w:rPr>
          <w:sz w:val="20"/>
          <w:szCs w:val="20"/>
        </w:rPr>
        <w:t>ПРИЛОЖЕНИЕ № 7</w:t>
      </w:r>
      <w:bookmarkEnd w:id="0"/>
      <w:r w:rsidRPr="004F6F09">
        <w:rPr>
          <w:color w:val="FF0000"/>
          <w:sz w:val="20"/>
          <w:szCs w:val="20"/>
        </w:rPr>
        <w:br/>
      </w:r>
    </w:p>
    <w:bookmarkEnd w:id="1"/>
    <w:p w14:paraId="1E46BE16" w14:textId="77777777" w:rsidR="00874C47" w:rsidRPr="004F6F09" w:rsidRDefault="00874C47">
      <w:pPr>
        <w:pStyle w:val="a3"/>
        <w:jc w:val="center"/>
        <w:rPr>
          <w:sz w:val="20"/>
          <w:szCs w:val="20"/>
        </w:rPr>
      </w:pPr>
    </w:p>
    <w:p w14:paraId="1AF71834" w14:textId="77777777" w:rsidR="00874C47" w:rsidRPr="004F6F09" w:rsidRDefault="005638AE">
      <w:pPr>
        <w:tabs>
          <w:tab w:val="left" w:pos="3360"/>
        </w:tabs>
        <w:jc w:val="right"/>
        <w:rPr>
          <w:sz w:val="28"/>
          <w:szCs w:val="28"/>
        </w:rPr>
      </w:pPr>
      <w:r w:rsidRPr="004F6F09">
        <w:rPr>
          <w:sz w:val="28"/>
          <w:szCs w:val="28"/>
        </w:rPr>
        <w:t>АО «Рязаньгоргаз»</w:t>
      </w:r>
    </w:p>
    <w:p w14:paraId="14683DF0" w14:textId="77777777" w:rsidR="00874C47" w:rsidRPr="004F6F09" w:rsidRDefault="005638AE">
      <w:pPr>
        <w:tabs>
          <w:tab w:val="left" w:pos="3360"/>
        </w:tabs>
        <w:jc w:val="right"/>
        <w:rPr>
          <w:sz w:val="28"/>
          <w:szCs w:val="28"/>
        </w:rPr>
      </w:pPr>
      <w:r w:rsidRPr="004F6F09">
        <w:rPr>
          <w:sz w:val="28"/>
          <w:szCs w:val="28"/>
        </w:rPr>
        <w:t xml:space="preserve">г. Рязань </w:t>
      </w:r>
      <w:proofErr w:type="spellStart"/>
      <w:r w:rsidRPr="004F6F09">
        <w:rPr>
          <w:sz w:val="28"/>
          <w:szCs w:val="28"/>
        </w:rPr>
        <w:t>ул.Семашко</w:t>
      </w:r>
      <w:proofErr w:type="spellEnd"/>
      <w:r w:rsidRPr="004F6F09">
        <w:rPr>
          <w:sz w:val="28"/>
          <w:szCs w:val="28"/>
        </w:rPr>
        <w:t>, д.18</w:t>
      </w:r>
    </w:p>
    <w:p w14:paraId="7E1CD8C1" w14:textId="77777777" w:rsidR="00874C47" w:rsidRPr="004F6F09" w:rsidRDefault="00874C47">
      <w:pPr>
        <w:jc w:val="center"/>
        <w:rPr>
          <w:b/>
        </w:rPr>
      </w:pPr>
    </w:p>
    <w:p w14:paraId="33B469A3" w14:textId="77777777" w:rsidR="00874C47" w:rsidRPr="004F6F09" w:rsidRDefault="00874C47">
      <w:pPr>
        <w:jc w:val="center"/>
        <w:rPr>
          <w:b/>
        </w:rPr>
      </w:pPr>
    </w:p>
    <w:p w14:paraId="2B456011" w14:textId="77777777" w:rsidR="00874C47" w:rsidRPr="004F6F09" w:rsidRDefault="00874C47">
      <w:pPr>
        <w:jc w:val="center"/>
        <w:rPr>
          <w:b/>
        </w:rPr>
      </w:pPr>
    </w:p>
    <w:p w14:paraId="1F833B74" w14:textId="77777777" w:rsidR="00874C47" w:rsidRPr="004F6F09" w:rsidRDefault="005638AE">
      <w:pPr>
        <w:spacing w:after="120"/>
        <w:jc w:val="center"/>
        <w:rPr>
          <w:spacing w:val="60"/>
          <w:sz w:val="26"/>
          <w:szCs w:val="26"/>
        </w:rPr>
      </w:pPr>
      <w:r w:rsidRPr="004F6F09">
        <w:rPr>
          <w:spacing w:val="60"/>
          <w:sz w:val="26"/>
          <w:szCs w:val="26"/>
        </w:rPr>
        <w:t>ЗАЯВКА</w:t>
      </w:r>
    </w:p>
    <w:p w14:paraId="088C8B5D" w14:textId="77777777" w:rsidR="00874C47" w:rsidRPr="004F6F09" w:rsidRDefault="005638AE">
      <w:pPr>
        <w:spacing w:after="360"/>
        <w:jc w:val="center"/>
        <w:rPr>
          <w:sz w:val="26"/>
          <w:szCs w:val="26"/>
        </w:rPr>
      </w:pPr>
      <w:r w:rsidRPr="004F6F09">
        <w:rPr>
          <w:sz w:val="26"/>
          <w:szCs w:val="26"/>
        </w:rPr>
        <w:t>о заключении договора на подключении  в рамках догазификации</w:t>
      </w:r>
    </w:p>
    <w:p w14:paraId="12CB276F" w14:textId="77777777" w:rsidR="00874C47" w:rsidRPr="004F6F09" w:rsidRDefault="00874C47">
      <w:pPr>
        <w:jc w:val="both"/>
      </w:pPr>
    </w:p>
    <w:p w14:paraId="279574F0" w14:textId="35F2B2F2" w:rsidR="00874C47" w:rsidRPr="004F6F09" w:rsidRDefault="005638AE">
      <w:r w:rsidRPr="004F6F09">
        <w:t>1. ___________________________________________________________________________</w:t>
      </w:r>
      <w:r w:rsidR="00711F89" w:rsidRPr="004F6F09">
        <w:t xml:space="preserve"> </w:t>
      </w:r>
    </w:p>
    <w:p w14:paraId="67B18A66" w14:textId="56996823" w:rsidR="00711F89" w:rsidRPr="004F6F09" w:rsidRDefault="00711F89" w:rsidP="00711F89">
      <w:pPr>
        <w:jc w:val="center"/>
      </w:pPr>
      <w:proofErr w:type="gramStart"/>
      <w:r w:rsidRPr="004F6F09">
        <w:t>фамилия, имя, отчество (при наличии) заявителя - физического лица,  (полное и сокращенное (при наличии) наименование, организационно-правовая форма заявителя - юридического лица</w:t>
      </w:r>
      <w:proofErr w:type="gramEnd"/>
    </w:p>
    <w:p w14:paraId="22A1D846" w14:textId="77777777" w:rsidR="00711F89" w:rsidRPr="004F6F09" w:rsidRDefault="00711F89" w:rsidP="00711F89">
      <w:pPr>
        <w:spacing w:before="120"/>
      </w:pPr>
    </w:p>
    <w:p w14:paraId="09EA3739" w14:textId="38C3C219" w:rsidR="00711F89" w:rsidRPr="004F6F09" w:rsidRDefault="00711F89" w:rsidP="00711F89">
      <w:pPr>
        <w:spacing w:before="120"/>
      </w:pPr>
      <w:r w:rsidRPr="004F6F09">
        <w:t>2. Реквизиты документа: _______________________________________________________,  удостоверяющего личность (вид документа, серия, номер,  кем  и  когда  выдан)  заявителя - физического лица, номер записи в Едином  государственном реестре юридических лиц и дата ее внесения в реестр заявителя - юридического лица.</w:t>
      </w:r>
    </w:p>
    <w:p w14:paraId="48FA03C9" w14:textId="793B0337" w:rsidR="00711F89" w:rsidRPr="004F6F09" w:rsidRDefault="00711F89" w:rsidP="00711F89">
      <w:pPr>
        <w:spacing w:before="120"/>
      </w:pPr>
      <w:r w:rsidRPr="004F6F09">
        <w:t xml:space="preserve">3.  Место  нахождения  заявителя: ______________________________________________ </w:t>
      </w:r>
    </w:p>
    <w:p w14:paraId="54298123" w14:textId="3A81BE21" w:rsidR="00711F89" w:rsidRPr="004F6F09" w:rsidRDefault="00711F89" w:rsidP="00711F89">
      <w:pPr>
        <w:spacing w:before="120"/>
      </w:pPr>
      <w:r w:rsidRPr="004F6F09">
        <w:t>юридического лица, почтовый адрес и страховой номер индивидуального лицевого счета заявителя - физического лица</w:t>
      </w:r>
    </w:p>
    <w:p w14:paraId="3807D411" w14:textId="77777777" w:rsidR="00874C47" w:rsidRPr="004F6F09" w:rsidRDefault="005638AE">
      <w:pPr>
        <w:spacing w:before="120"/>
      </w:pPr>
      <w:r w:rsidRPr="004F6F09">
        <w:t>4. Кадастровый номер земельного участка: _____________________________________________</w:t>
      </w:r>
    </w:p>
    <w:p w14:paraId="1F5F58A2" w14:textId="77777777" w:rsidR="00874C47" w:rsidRPr="004F6F09" w:rsidRDefault="005638AE">
      <w:pPr>
        <w:tabs>
          <w:tab w:val="left" w:pos="180"/>
          <w:tab w:val="left" w:pos="360"/>
        </w:tabs>
        <w:spacing w:before="120"/>
        <w:jc w:val="both"/>
      </w:pPr>
      <w:r w:rsidRPr="004F6F09">
        <w:t>5. Адрес для корреспонденции: ________________________________________________</w:t>
      </w:r>
    </w:p>
    <w:p w14:paraId="27D80B21" w14:textId="77777777" w:rsidR="00874C47" w:rsidRPr="004F6F09" w:rsidRDefault="005638AE">
      <w:pPr>
        <w:tabs>
          <w:tab w:val="left" w:pos="180"/>
          <w:tab w:val="left" w:pos="360"/>
        </w:tabs>
        <w:jc w:val="both"/>
      </w:pPr>
      <w:r w:rsidRPr="004F6F09">
        <w:t>_____________________________________________________________________________</w:t>
      </w:r>
    </w:p>
    <w:p w14:paraId="262FC762" w14:textId="77777777" w:rsidR="00874C47" w:rsidRPr="004F6F09" w:rsidRDefault="005638AE">
      <w:pPr>
        <w:tabs>
          <w:tab w:val="left" w:pos="180"/>
          <w:tab w:val="left" w:pos="360"/>
        </w:tabs>
        <w:spacing w:before="120"/>
        <w:jc w:val="both"/>
      </w:pPr>
      <w:r w:rsidRPr="004F6F09">
        <w:t>6. Мобильный телефон: _________________________________________________</w:t>
      </w:r>
    </w:p>
    <w:p w14:paraId="1200BEA4" w14:textId="77777777" w:rsidR="00874C47" w:rsidRPr="004F6F09" w:rsidRDefault="005638AE">
      <w:pPr>
        <w:tabs>
          <w:tab w:val="left" w:pos="180"/>
          <w:tab w:val="left" w:pos="360"/>
        </w:tabs>
        <w:spacing w:before="120"/>
        <w:jc w:val="both"/>
      </w:pPr>
      <w:r w:rsidRPr="004F6F09">
        <w:t>7. Адрес электронной почты: _____________________________________________</w:t>
      </w:r>
    </w:p>
    <w:p w14:paraId="2FB2025E" w14:textId="62287CBE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>8(1). Планируемая  величина   максимального   часового   расхода   газа _________________ куб. метров в час</w:t>
      </w:r>
    </w:p>
    <w:p w14:paraId="2DB56A35" w14:textId="4A86A6FF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>9.    Величина   максимального   часового   расхода   газа   (мощности) газоиспользующего   оборудования   (подключаемого  и  ранее  подключенного) составляет  ______  куб.  метров  в  час, в том числе (в случае одной точки подключения):</w:t>
      </w:r>
    </w:p>
    <w:p w14:paraId="6DB22313" w14:textId="777F7E09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>планируемая  величина  максимального  часового  расхода газа (мощности) подключаемого газоиспользующего оборудования ______ куб. метров в час;</w:t>
      </w:r>
    </w:p>
    <w:p w14:paraId="07E1C9E4" w14:textId="089355E9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>величина     максимального    часового    расхода    газа    (мощности) газоиспользующего  оборудования,  ранее  подключенного  в точке подключения газоиспользующего оборудования, _____ куб. метров в час.</w:t>
      </w:r>
    </w:p>
    <w:p w14:paraId="0BB95E86" w14:textId="616BEBC2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>Планируемый  срок  проектирования, строительства и ввода в эксплуатацию объекта капитального строительства _________________ (в том числе по этапам и очередям).</w:t>
      </w:r>
    </w:p>
    <w:p w14:paraId="35D86A37" w14:textId="04404A58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  <w:rPr>
          <w:sz w:val="18"/>
          <w:szCs w:val="18"/>
        </w:rPr>
      </w:pPr>
      <w:r w:rsidRPr="004F6F09">
        <w:rPr>
          <w:sz w:val="18"/>
          <w:szCs w:val="18"/>
        </w:rPr>
        <w:t xml:space="preserve">                                                                     (месяц, год)</w:t>
      </w:r>
    </w:p>
    <w:p w14:paraId="5E84832D" w14:textId="5B28E98B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4F6F09">
        <w:t xml:space="preserve">    10.  Планируемая величина максимального часового расхода газа по каждой из точек подключения (в случае нескольких точек подключения)</w:t>
      </w:r>
    </w:p>
    <w:p w14:paraId="1CA92D17" w14:textId="77777777" w:rsidR="00711F89" w:rsidRPr="004F6F09" w:rsidRDefault="00711F89" w:rsidP="00711F89">
      <w:pPr>
        <w:tabs>
          <w:tab w:val="left" w:pos="180"/>
          <w:tab w:val="left" w:pos="360"/>
        </w:tabs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2069"/>
        <w:gridCol w:w="2232"/>
        <w:gridCol w:w="1701"/>
        <w:gridCol w:w="2189"/>
      </w:tblGrid>
      <w:tr w:rsidR="00711F89" w:rsidRPr="004F6F09" w14:paraId="3C5A9F9C" w14:textId="77777777" w:rsidTr="001C37FF">
        <w:tc>
          <w:tcPr>
            <w:tcW w:w="874" w:type="dxa"/>
          </w:tcPr>
          <w:p w14:paraId="213399BC" w14:textId="4B947308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4F6F09">
              <w:rPr>
                <w:sz w:val="20"/>
                <w:szCs w:val="20"/>
              </w:rPr>
              <w:t>Точка подключения (</w:t>
            </w:r>
            <w:proofErr w:type="spellStart"/>
            <w:proofErr w:type="gramStart"/>
            <w:r w:rsidRPr="004F6F09">
              <w:rPr>
                <w:sz w:val="20"/>
                <w:szCs w:val="20"/>
              </w:rPr>
              <w:t>плани-руемая</w:t>
            </w:r>
            <w:proofErr w:type="spellEnd"/>
            <w:proofErr w:type="gramEnd"/>
            <w:r w:rsidRPr="004F6F09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14:paraId="539D749F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4F6F09">
              <w:rPr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</w:tcPr>
          <w:p w14:paraId="5A8FE1DC" w14:textId="5E4CD10B" w:rsidR="00711F89" w:rsidRPr="004F6F09" w:rsidRDefault="00711F89" w:rsidP="00271B77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4F6F09">
              <w:rPr>
                <w:sz w:val="20"/>
                <w:szCs w:val="20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</w:p>
        </w:tc>
        <w:tc>
          <w:tcPr>
            <w:tcW w:w="1701" w:type="dxa"/>
          </w:tcPr>
          <w:p w14:paraId="5CD8968D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4F6F09">
              <w:rPr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</w:tcPr>
          <w:p w14:paraId="7C14930F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4F6F09">
              <w:rPr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711F89" w:rsidRPr="004F6F09" w14:paraId="779FB2F0" w14:textId="77777777" w:rsidTr="001C37FF">
        <w:tc>
          <w:tcPr>
            <w:tcW w:w="874" w:type="dxa"/>
          </w:tcPr>
          <w:p w14:paraId="7BA9F291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41CBAF25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3E0AEBB1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4400C98E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6D4127C5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  <w:tr w:rsidR="00711F89" w:rsidRPr="004F6F09" w14:paraId="645EF755" w14:textId="77777777" w:rsidTr="001C37FF">
        <w:tc>
          <w:tcPr>
            <w:tcW w:w="874" w:type="dxa"/>
          </w:tcPr>
          <w:p w14:paraId="44A0A37D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61ACC774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3C6C8D33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2B71B21F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43CB2BE0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  <w:tr w:rsidR="00711F89" w:rsidRPr="004F6F09" w14:paraId="2B8D90B2" w14:textId="77777777" w:rsidTr="001C37FF">
        <w:tc>
          <w:tcPr>
            <w:tcW w:w="874" w:type="dxa"/>
          </w:tcPr>
          <w:p w14:paraId="2A43523E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73B6F09C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4C397394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5313C59D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3890F180" w14:textId="77777777" w:rsidR="00711F89" w:rsidRPr="004F6F09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</w:tbl>
    <w:p w14:paraId="48050260" w14:textId="77777777" w:rsidR="00271B77" w:rsidRPr="004F6F09" w:rsidRDefault="00271B77" w:rsidP="00271B77">
      <w:pPr>
        <w:jc w:val="both"/>
      </w:pPr>
      <w:r w:rsidRPr="004F6F09">
        <w:t xml:space="preserve">    </w:t>
      </w:r>
    </w:p>
    <w:p w14:paraId="3FB2DE47" w14:textId="7FBA28A5" w:rsidR="00271B77" w:rsidRPr="004F6F09" w:rsidRDefault="00271B77" w:rsidP="00271B77">
      <w:pPr>
        <w:jc w:val="both"/>
      </w:pPr>
      <w:r w:rsidRPr="004F6F09">
        <w:t>11.  Характеристика  потребления  газа  (вид экономической деятельности заявителя - юридического лица) ____________________________________________________________</w:t>
      </w:r>
    </w:p>
    <w:p w14:paraId="4C06311E" w14:textId="6EE714D2" w:rsidR="00271B77" w:rsidRPr="004F6F09" w:rsidRDefault="00271B77" w:rsidP="00271B77">
      <w:pPr>
        <w:jc w:val="both"/>
      </w:pPr>
      <w:bookmarkStart w:id="2" w:name="P2233"/>
      <w:bookmarkEnd w:id="2"/>
      <w:r w:rsidRPr="004F6F09">
        <w:t>12. Номер и дата ранее выданных технических условий ______________________________</w:t>
      </w:r>
    </w:p>
    <w:p w14:paraId="6650E243" w14:textId="7F2C4329" w:rsidR="00271B77" w:rsidRPr="004F6F09" w:rsidRDefault="00271B77" w:rsidP="00271B77">
      <w:pPr>
        <w:jc w:val="right"/>
        <w:rPr>
          <w:sz w:val="16"/>
          <w:szCs w:val="16"/>
        </w:rPr>
      </w:pPr>
      <w:r w:rsidRPr="004F6F09">
        <w:rPr>
          <w:sz w:val="16"/>
          <w:szCs w:val="16"/>
        </w:rPr>
        <w:t xml:space="preserve"> (при наличии ранее выданных технических условий и при условии, что срок их действия не истек)</w:t>
      </w:r>
    </w:p>
    <w:p w14:paraId="3CDB8B68" w14:textId="77777777" w:rsidR="00271B77" w:rsidRPr="004F6F09" w:rsidRDefault="00271B77">
      <w:pPr>
        <w:jc w:val="both"/>
      </w:pPr>
    </w:p>
    <w:p w14:paraId="7B8D7ECD" w14:textId="4DF10EDC" w:rsidR="00874C47" w:rsidRPr="004F6F09" w:rsidRDefault="00271B77">
      <w:pPr>
        <w:jc w:val="both"/>
      </w:pPr>
      <w:r w:rsidRPr="004F6F09">
        <w:t>13</w:t>
      </w:r>
      <w:r w:rsidR="005638AE" w:rsidRPr="004F6F09">
        <w:t>. Необходимость выполнения исполнителем дополнительно следующих мероприятий</w:t>
      </w:r>
    </w:p>
    <w:p w14:paraId="7E4665A5" w14:textId="77777777" w:rsidR="00874C47" w:rsidRPr="004F6F09" w:rsidRDefault="005638AE">
      <w:pPr>
        <w:jc w:val="both"/>
        <w:rPr>
          <w:b/>
          <w:i/>
        </w:rPr>
      </w:pPr>
      <w:r w:rsidRPr="004F6F09">
        <w:rPr>
          <w:b/>
          <w:i/>
        </w:rPr>
        <w:t xml:space="preserve">(указанные ниже мероприятия выполняются за </w:t>
      </w:r>
      <w:r w:rsidRPr="004F6F09">
        <w:rPr>
          <w:b/>
          <w:i/>
          <w:sz w:val="32"/>
          <w:szCs w:val="32"/>
        </w:rPr>
        <w:t xml:space="preserve">дополнительную </w:t>
      </w:r>
      <w:r w:rsidRPr="004F6F09">
        <w:rPr>
          <w:b/>
          <w:i/>
        </w:rPr>
        <w:t>плату и включаются в договор)</w:t>
      </w:r>
    </w:p>
    <w:p w14:paraId="6DB66FC9" w14:textId="77777777" w:rsidR="00874C47" w:rsidRPr="004F6F09" w:rsidRDefault="00874C47">
      <w:pPr>
        <w:jc w:val="both"/>
      </w:pPr>
    </w:p>
    <w:p w14:paraId="65851A7B" w14:textId="1564B226" w:rsidR="00271B77" w:rsidRPr="004F6F09" w:rsidRDefault="00271B77" w:rsidP="00271B77">
      <w:pPr>
        <w:jc w:val="both"/>
      </w:pPr>
      <w:r w:rsidRPr="004F6F09">
        <w:t xml:space="preserve">    - по  подключению  (технологическому присоединению) в пределах границ его</w:t>
      </w:r>
    </w:p>
    <w:p w14:paraId="2A8168CD" w14:textId="126A3413" w:rsidR="00271B77" w:rsidRPr="004F6F09" w:rsidRDefault="00271B77" w:rsidP="00271B77">
      <w:r w:rsidRPr="004F6F09">
        <w:t xml:space="preserve">земельного участка ____________________________________________________________ </w:t>
      </w:r>
    </w:p>
    <w:p w14:paraId="5AFF2382" w14:textId="73014079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090206AD" w14:textId="53132618" w:rsidR="00271B77" w:rsidRPr="004F6F09" w:rsidRDefault="00271B77" w:rsidP="00271B77">
      <w:pPr>
        <w:jc w:val="both"/>
      </w:pPr>
      <w:r w:rsidRPr="004F6F09">
        <w:t xml:space="preserve">    - по  строительству  газопровода  от границ земельного участка до объекта</w:t>
      </w:r>
    </w:p>
    <w:p w14:paraId="18BB40C6" w14:textId="3055233B" w:rsidR="00271B77" w:rsidRPr="004F6F09" w:rsidRDefault="00271B77" w:rsidP="00271B77">
      <w:r w:rsidRPr="004F6F09">
        <w:t xml:space="preserve">капитального строительства участка ______________________________________________ </w:t>
      </w:r>
    </w:p>
    <w:p w14:paraId="62B0AA91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5DC51F3D" w14:textId="3B4CAF58" w:rsidR="00271B77" w:rsidRPr="004F6F09" w:rsidRDefault="00271B77" w:rsidP="00271B77">
      <w:r w:rsidRPr="004F6F09">
        <w:t xml:space="preserve">    - по установке газоиспользующего оборудования участка __________________________ </w:t>
      </w:r>
    </w:p>
    <w:p w14:paraId="6E4C46D7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5424D958" w14:textId="516BF558" w:rsidR="00271B77" w:rsidRPr="004F6F09" w:rsidRDefault="00271B77" w:rsidP="00271B77">
      <w:r w:rsidRPr="004F6F09">
        <w:t xml:space="preserve">    - по проектированию сети газопотребления участка _______________________________</w:t>
      </w:r>
    </w:p>
    <w:p w14:paraId="24B2F07E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12FB9B47" w14:textId="35B02017" w:rsidR="00271B77" w:rsidRPr="004F6F09" w:rsidRDefault="00271B77" w:rsidP="00271B77">
      <w:pPr>
        <w:jc w:val="both"/>
      </w:pPr>
      <w:r w:rsidRPr="004F6F09">
        <w:t xml:space="preserve">    -по  строительству  либо  реконструкции  внутреннего газопровода объекта</w:t>
      </w:r>
    </w:p>
    <w:p w14:paraId="251EEE9A" w14:textId="66965559" w:rsidR="00271B77" w:rsidRPr="004F6F09" w:rsidRDefault="00271B77" w:rsidP="00271B77">
      <w:r w:rsidRPr="004F6F09">
        <w:t xml:space="preserve">капитального строительства участка ______________________________________________ </w:t>
      </w:r>
    </w:p>
    <w:p w14:paraId="2EB43D93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5ED25673" w14:textId="18664466" w:rsidR="00271B77" w:rsidRPr="004F6F09" w:rsidRDefault="00271B77" w:rsidP="00271B77">
      <w:r w:rsidRPr="004F6F09">
        <w:t xml:space="preserve">    - по поставке газоиспользующего оборудования участка ___________________________ </w:t>
      </w:r>
    </w:p>
    <w:p w14:paraId="464B6F1D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3388A7CE" w14:textId="21691822" w:rsidR="00271B77" w:rsidRPr="004F6F09" w:rsidRDefault="00271B77" w:rsidP="00271B77">
      <w:r w:rsidRPr="004F6F09">
        <w:t xml:space="preserve">    - по установке прибора учета газа участка _______________________________________ </w:t>
      </w:r>
    </w:p>
    <w:p w14:paraId="1C9A481B" w14:textId="77777777" w:rsidR="00271B77" w:rsidRPr="004F6F09" w:rsidRDefault="00271B77" w:rsidP="00271B77">
      <w:pPr>
        <w:jc w:val="center"/>
      </w:pPr>
      <w:r w:rsidRPr="004F6F09">
        <w:t>(да, нет - указать нужное)</w:t>
      </w:r>
    </w:p>
    <w:p w14:paraId="007E50F2" w14:textId="03C70A3C" w:rsidR="00271B77" w:rsidRPr="004F6F09" w:rsidRDefault="00271B77" w:rsidP="00271B77">
      <w:r w:rsidRPr="004F6F09">
        <w:t xml:space="preserve">    - по поставке прибора учета газа участка ________________________________________ </w:t>
      </w:r>
    </w:p>
    <w:p w14:paraId="08F40B5D" w14:textId="77777777" w:rsidR="00271B77" w:rsidRDefault="00271B77" w:rsidP="00271B77">
      <w:pPr>
        <w:jc w:val="center"/>
      </w:pPr>
      <w:r w:rsidRPr="004F6F09">
        <w:t>(да, нет - указать нужное)</w:t>
      </w:r>
    </w:p>
    <w:p w14:paraId="3B78FF7C" w14:textId="77777777" w:rsidR="004F6F09" w:rsidRPr="004F6F09" w:rsidRDefault="004F6F09" w:rsidP="004F6F09">
      <w:pPr>
        <w:spacing w:before="120"/>
        <w:ind w:firstLine="567"/>
        <w:jc w:val="both"/>
        <w:rPr>
          <w:highlight w:val="green"/>
        </w:rPr>
      </w:pPr>
      <w:r w:rsidRPr="004F6F09">
        <w:rPr>
          <w:highlight w:val="green"/>
        </w:rPr>
        <w:t>14. Результаты рассмотрения настоящей заявки прошу направить (выбрать один</w:t>
      </w:r>
      <w:r w:rsidRPr="004F6F09">
        <w:rPr>
          <w:highlight w:val="green"/>
        </w:rPr>
        <w:br/>
        <w:t xml:space="preserve">из способов уведомления)  </w:t>
      </w:r>
    </w:p>
    <w:p w14:paraId="2BEE0872" w14:textId="77777777" w:rsidR="004F6F09" w:rsidRPr="001B4CB5" w:rsidRDefault="004F6F09" w:rsidP="004F6F09">
      <w:pPr>
        <w:pBdr>
          <w:top w:val="single" w:sz="4" w:space="1" w:color="auto"/>
        </w:pBdr>
        <w:ind w:left="2807"/>
        <w:jc w:val="center"/>
      </w:pPr>
      <w:r w:rsidRPr="004F6F09">
        <w:rPr>
          <w:highlight w:val="green"/>
        </w:rPr>
        <w:t xml:space="preserve">(на адрес электронной почты, CMC-уведомление на телефон, </w:t>
      </w:r>
      <w:r w:rsidRPr="004F6F09">
        <w:rPr>
          <w:highlight w:val="green"/>
        </w:rPr>
        <w:br/>
        <w:t>заказным письмом посредством почтовой связи по адресу)</w:t>
      </w:r>
    </w:p>
    <w:p w14:paraId="72B06632" w14:textId="77777777" w:rsidR="00874C47" w:rsidRDefault="00874C47">
      <w:pPr>
        <w:jc w:val="both"/>
      </w:pPr>
    </w:p>
    <w:p w14:paraId="744D90DC" w14:textId="77777777" w:rsidR="00874C47" w:rsidRDefault="005638AE">
      <w:pPr>
        <w:ind w:firstLine="709"/>
        <w:jc w:val="both"/>
      </w:pPr>
      <w:r>
        <w:t>Приложения*:</w:t>
      </w:r>
    </w:p>
    <w:p w14:paraId="5EBB3C22" w14:textId="77777777" w:rsidR="00874C47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копия документа, подтверждающего право собственности или иное законное основание на домовладение (объект индивидуального жилищного </w:t>
      </w:r>
      <w:r>
        <w:rPr>
          <w:rFonts w:eastAsiaTheme="minorHAnsi"/>
          <w:sz w:val="24"/>
          <w:szCs w:val="24"/>
          <w:lang w:eastAsia="en-US"/>
        </w:rPr>
        <w:lastRenderedPageBreak/>
        <w:t>строительства или часть жилого дома блокированной застройки) и земельный участок, на котором расположено домовладение заявителя;</w:t>
      </w:r>
    </w:p>
    <w:p w14:paraId="4FFEDA10" w14:textId="77777777" w:rsidR="00874C47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ситуационный план;</w:t>
      </w:r>
    </w:p>
    <w:p w14:paraId="7F007F5C" w14:textId="77777777" w:rsidR="00874C47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расчет максимального часового расхода газа (не прилагается, если планируемый максимальный часовой расход газа не более 7 </w:t>
      </w:r>
      <w:proofErr w:type="spellStart"/>
      <w:r>
        <w:rPr>
          <w:rFonts w:eastAsiaTheme="minorHAnsi"/>
          <w:sz w:val="24"/>
          <w:szCs w:val="24"/>
          <w:lang w:eastAsia="en-US"/>
        </w:rPr>
        <w:t>куб</w:t>
      </w:r>
      <w:proofErr w:type="gramStart"/>
      <w:r>
        <w:rPr>
          <w:rFonts w:eastAsiaTheme="minorHAnsi"/>
          <w:sz w:val="24"/>
          <w:szCs w:val="24"/>
          <w:lang w:eastAsia="en-US"/>
        </w:rPr>
        <w:t>.м</w:t>
      </w:r>
      <w:proofErr w:type="gramEnd"/>
      <w:r>
        <w:rPr>
          <w:rFonts w:eastAsiaTheme="minorHAnsi"/>
          <w:sz w:val="24"/>
          <w:szCs w:val="24"/>
          <w:lang w:eastAsia="en-US"/>
        </w:rPr>
        <w:t>етров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час);</w:t>
      </w:r>
    </w:p>
    <w:p w14:paraId="5122EDAC" w14:textId="77777777" w:rsidR="00874C47" w:rsidRDefault="00874C47">
      <w:pPr>
        <w:pStyle w:val="a4"/>
        <w:adjustRightInd w:val="0"/>
        <w:ind w:left="1429"/>
        <w:jc w:val="both"/>
        <w:rPr>
          <w:rFonts w:eastAsiaTheme="minorHAnsi"/>
          <w:sz w:val="24"/>
          <w:szCs w:val="24"/>
          <w:lang w:eastAsia="en-US"/>
        </w:rPr>
      </w:pPr>
    </w:p>
    <w:p w14:paraId="4404C610" w14:textId="77777777" w:rsidR="00874C47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14:paraId="062F20D8" w14:textId="77777777" w:rsidR="00874C47" w:rsidRDefault="00874C47">
      <w:pPr>
        <w:adjustRightInd w:val="0"/>
        <w:ind w:firstLine="709"/>
        <w:jc w:val="both"/>
        <w:rPr>
          <w:rFonts w:eastAsiaTheme="minorHAnsi"/>
          <w:lang w:eastAsia="en-US"/>
        </w:rPr>
      </w:pPr>
    </w:p>
    <w:p w14:paraId="590BA774" w14:textId="7969F9F8" w:rsidR="00874C47" w:rsidRDefault="005638AE">
      <w:pPr>
        <w:ind w:firstLine="709"/>
        <w:jc w:val="both"/>
        <w:rPr>
          <w:b/>
          <w:i/>
        </w:rPr>
      </w:pPr>
      <w:r>
        <w:rPr>
          <w:b/>
          <w:i/>
        </w:rPr>
        <w:t>Подписывая данную заявку</w:t>
      </w:r>
      <w:r w:rsidR="00271B77">
        <w:rPr>
          <w:b/>
          <w:i/>
        </w:rPr>
        <w:t>,</w:t>
      </w:r>
      <w:r>
        <w:rPr>
          <w:b/>
          <w:i/>
        </w:rPr>
        <w:t xml:space="preserve"> я, ______________________________________ </w:t>
      </w:r>
    </w:p>
    <w:p w14:paraId="7EC02FCC" w14:textId="77777777" w:rsidR="00271B77" w:rsidRPr="00A0004F" w:rsidRDefault="00271B77" w:rsidP="00271B77">
      <w:pPr>
        <w:jc w:val="center"/>
        <w:rPr>
          <w:sz w:val="20"/>
          <w:szCs w:val="20"/>
          <w:highlight w:val="darkRed"/>
        </w:rPr>
      </w:pPr>
      <w:proofErr w:type="gramStart"/>
      <w:r w:rsidRPr="00A0004F">
        <w:rPr>
          <w:sz w:val="20"/>
          <w:szCs w:val="20"/>
          <w:highlight w:val="darkRed"/>
        </w:rPr>
        <w:t>(указывается фамилия, имя, отчество (при наличии) полностью заявителя -</w:t>
      </w:r>
      <w:proofErr w:type="gramEnd"/>
    </w:p>
    <w:p w14:paraId="2DF6A311" w14:textId="77777777" w:rsidR="00271B77" w:rsidRPr="00A0004F" w:rsidRDefault="00271B77" w:rsidP="00271B77">
      <w:pPr>
        <w:jc w:val="center"/>
        <w:rPr>
          <w:sz w:val="20"/>
          <w:szCs w:val="20"/>
          <w:highlight w:val="darkRed"/>
        </w:rPr>
      </w:pPr>
      <w:r w:rsidRPr="00A0004F">
        <w:rPr>
          <w:sz w:val="20"/>
          <w:szCs w:val="20"/>
          <w:highlight w:val="darkRed"/>
        </w:rPr>
        <w:t xml:space="preserve">  физического лица, лица, действующего от имени заявителя - юридического</w:t>
      </w:r>
    </w:p>
    <w:p w14:paraId="69DA83B0" w14:textId="77777777" w:rsidR="00271B77" w:rsidRPr="00A0004F" w:rsidRDefault="00271B77" w:rsidP="00271B77">
      <w:pPr>
        <w:jc w:val="center"/>
        <w:rPr>
          <w:sz w:val="20"/>
          <w:szCs w:val="20"/>
          <w:highlight w:val="darkRed"/>
        </w:rPr>
      </w:pPr>
      <w:r w:rsidRPr="00A0004F">
        <w:rPr>
          <w:sz w:val="20"/>
          <w:szCs w:val="20"/>
          <w:highlight w:val="darkRed"/>
        </w:rPr>
        <w:t xml:space="preserve">          лица, полное и сокращенное (при наличии) наименование,</w:t>
      </w:r>
    </w:p>
    <w:p w14:paraId="7EFADFD5" w14:textId="77777777" w:rsidR="00271B77" w:rsidRPr="00271B77" w:rsidRDefault="00271B77" w:rsidP="00271B77">
      <w:pPr>
        <w:jc w:val="center"/>
        <w:rPr>
          <w:sz w:val="20"/>
          <w:szCs w:val="20"/>
        </w:rPr>
      </w:pPr>
      <w:r w:rsidRPr="00A0004F">
        <w:rPr>
          <w:sz w:val="20"/>
          <w:szCs w:val="20"/>
          <w:highlight w:val="darkRed"/>
        </w:rPr>
        <w:t xml:space="preserve">       </w:t>
      </w:r>
      <w:proofErr w:type="gramStart"/>
      <w:r w:rsidRPr="00A0004F">
        <w:rPr>
          <w:sz w:val="20"/>
          <w:szCs w:val="20"/>
          <w:highlight w:val="darkRed"/>
        </w:rPr>
        <w:t>организационно-правовая форма заявителя - юридического лица)</w:t>
      </w:r>
      <w:proofErr w:type="gramEnd"/>
    </w:p>
    <w:p w14:paraId="116F0531" w14:textId="77777777" w:rsidR="00874C47" w:rsidRDefault="005638AE">
      <w:pPr>
        <w:jc w:val="center"/>
      </w:pPr>
      <w:r>
        <w:t>______________________________________________________________________,</w:t>
      </w:r>
    </w:p>
    <w:p w14:paraId="6B26E8F0" w14:textId="77777777" w:rsidR="00874C47" w:rsidRDefault="00874C47">
      <w:pPr>
        <w:jc w:val="both"/>
        <w:rPr>
          <w:b/>
          <w:i/>
        </w:rPr>
      </w:pPr>
    </w:p>
    <w:p w14:paraId="4EC32B9C" w14:textId="0A543526" w:rsidR="00874C47" w:rsidRPr="00271B77" w:rsidRDefault="00271B77" w:rsidP="00271B77">
      <w:pPr>
        <w:jc w:val="both"/>
        <w:rPr>
          <w:b/>
          <w:i/>
        </w:rPr>
      </w:pPr>
      <w:proofErr w:type="gramStart"/>
      <w:r w:rsidRPr="00271B77">
        <w:rPr>
          <w:b/>
          <w:i/>
          <w:highlight w:val="darkRed"/>
        </w:rPr>
        <w:t xml:space="preserve">даю свое согласие  на обработку, в  том  числе получение, хранение, комбинирование,  передачу  или любое другое использование моих персональных данных, исключительно для целей, связанных с исполнением настоящей заявки </w:t>
      </w:r>
      <w:r w:rsidR="005638AE" w:rsidRPr="00271B77">
        <w:rPr>
          <w:b/>
          <w:i/>
          <w:highlight w:val="darkRed"/>
        </w:rPr>
        <w:t>моих персональных данных АО</w:t>
      </w:r>
      <w:r w:rsidR="005638AE">
        <w:rPr>
          <w:b/>
          <w:i/>
        </w:rPr>
        <w:t xml:space="preserve"> «Рязаньгоргаз» (г. Рязань, ул. Семашко, д. 18),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5638AE">
        <w:rPr>
          <w:b/>
          <w:i/>
        </w:rPr>
        <w:t xml:space="preserve"> (</w:t>
      </w:r>
      <w:proofErr w:type="gramStart"/>
      <w:r w:rsidR="005638AE">
        <w:rPr>
          <w:b/>
          <w:i/>
        </w:rPr>
        <w:t>распространение, предоставление, доступ), обезличивание, блокирование, удаление, уничтожение предоставленных мной персональных данных (фамилия, имя, отчество, пол, число, месяц, год рождения, место рождения,  место регистрации, место проживания, сведения о документе, удостоверяющем личность, сведения о владении имуществом, необходимые для заключения и исполнения договора, номер телефона, электронной почты).</w:t>
      </w:r>
      <w:proofErr w:type="gramEnd"/>
    </w:p>
    <w:p w14:paraId="306CD338" w14:textId="77777777" w:rsidR="00874C47" w:rsidRDefault="005638AE">
      <w:pPr>
        <w:ind w:firstLine="709"/>
        <w:jc w:val="both"/>
        <w:rPr>
          <w:b/>
          <w:i/>
        </w:rPr>
      </w:pPr>
      <w:r>
        <w:rPr>
          <w:b/>
          <w:i/>
        </w:rPr>
        <w:t xml:space="preserve">Согласие дается с целью заключения  любых договоров и их дальнейшего исполнения; информирования о ходе рассмотрения заявки и исполнения договоров с использованием телефонной, почтовой, электронной и иных средств связи, проведение финансовых и бухгалтерских операций, формирования и печати платежных документов, приема платежей за выполненные работы/оказанные услуги, контроля достоверности взаиморасчетов и произведенных начислений, а также для передачи персональных данных третьим лицам, привлекаемым к исполнению указанных действий. </w:t>
      </w:r>
    </w:p>
    <w:p w14:paraId="59EFD320" w14:textId="77777777" w:rsidR="00874C47" w:rsidRDefault="005638AE">
      <w:pPr>
        <w:ind w:firstLine="709"/>
        <w:jc w:val="both"/>
        <w:rPr>
          <w:b/>
          <w:i/>
        </w:rPr>
      </w:pPr>
      <w:r>
        <w:rPr>
          <w:b/>
          <w:i/>
        </w:rPr>
        <w:t>Настоящее согласие также предоставляется на направление платежных документов, содержащих его персональные данные (фамилия, имя, отчество, адрес), без конвертов.</w:t>
      </w:r>
    </w:p>
    <w:p w14:paraId="60834CE9" w14:textId="77777777" w:rsidR="00874C47" w:rsidRDefault="005638AE">
      <w:pPr>
        <w:ind w:firstLine="709"/>
        <w:jc w:val="both"/>
        <w:rPr>
          <w:b/>
          <w:i/>
        </w:rPr>
      </w:pPr>
      <w:r>
        <w:rPr>
          <w:b/>
          <w:i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14:paraId="282A8221" w14:textId="77777777" w:rsidR="00874C47" w:rsidRDefault="005638AE">
      <w:pPr>
        <w:ind w:firstLine="709"/>
        <w:jc w:val="both"/>
        <w:rPr>
          <w:b/>
          <w:i/>
        </w:rPr>
      </w:pPr>
      <w:r>
        <w:rPr>
          <w:b/>
          <w:i/>
        </w:rPr>
        <w:t>Срок хранения моих персональных данных не ограничивается каким-либо сроком. Я оставляют за собой право отозвать свое согласие посредством составления соответствующего письменного документа, который может быть направлен в адрес Исполнителя по почте заказным письмом с уведомлением о вручении либо вручен под расписку представителю Исполнителя. В случае получения моего письменного заявления об отзыве согласия на обработку персональных данных, Исполнитель обязан прекратить их обработку в течение двух месяцев.</w:t>
      </w:r>
    </w:p>
    <w:p w14:paraId="01CEECA8" w14:textId="77777777" w:rsidR="00874C47" w:rsidRDefault="00874C47"/>
    <w:p w14:paraId="7A599323" w14:textId="77777777" w:rsidR="00874C47" w:rsidRDefault="005638AE">
      <w:r>
        <w:t>Заявитель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2834"/>
        <w:gridCol w:w="284"/>
        <w:gridCol w:w="3400"/>
      </w:tblGrid>
      <w:tr w:rsidR="00874C47" w14:paraId="2F0763EB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EA911" w14:textId="77777777" w:rsidR="00874C47" w:rsidRDefault="00874C47">
            <w:pPr>
              <w:jc w:val="center"/>
            </w:pPr>
          </w:p>
        </w:tc>
        <w:tc>
          <w:tcPr>
            <w:tcW w:w="284" w:type="dxa"/>
            <w:vAlign w:val="bottom"/>
          </w:tcPr>
          <w:p w14:paraId="0558CB9E" w14:textId="77777777" w:rsidR="00874C47" w:rsidRDefault="00874C4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82917" w14:textId="77777777" w:rsidR="00874C47" w:rsidRDefault="00874C47">
            <w:pPr>
              <w:jc w:val="center"/>
            </w:pPr>
          </w:p>
        </w:tc>
        <w:tc>
          <w:tcPr>
            <w:tcW w:w="284" w:type="dxa"/>
            <w:vAlign w:val="bottom"/>
          </w:tcPr>
          <w:p w14:paraId="149D3625" w14:textId="77777777" w:rsidR="00874C47" w:rsidRDefault="00874C47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2D44C" w14:textId="77777777" w:rsidR="00874C47" w:rsidRDefault="00874C47">
            <w:pPr>
              <w:jc w:val="center"/>
            </w:pPr>
          </w:p>
        </w:tc>
      </w:tr>
      <w:tr w:rsidR="00874C47" w14:paraId="3F24666F" w14:textId="77777777">
        <w:tc>
          <w:tcPr>
            <w:tcW w:w="3175" w:type="dxa"/>
          </w:tcPr>
          <w:p w14:paraId="4990EF09" w14:textId="77777777" w:rsidR="00874C47" w:rsidRDefault="00874C47">
            <w:pPr>
              <w:jc w:val="center"/>
            </w:pPr>
          </w:p>
        </w:tc>
        <w:tc>
          <w:tcPr>
            <w:tcW w:w="284" w:type="dxa"/>
          </w:tcPr>
          <w:p w14:paraId="582EFCBE" w14:textId="77777777" w:rsidR="00874C47" w:rsidRDefault="00874C47"/>
        </w:tc>
        <w:tc>
          <w:tcPr>
            <w:tcW w:w="2835" w:type="dxa"/>
            <w:hideMark/>
          </w:tcPr>
          <w:p w14:paraId="1DA2E203" w14:textId="77777777" w:rsidR="00874C47" w:rsidRDefault="005638AE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0CC55087" w14:textId="77777777" w:rsidR="00874C47" w:rsidRDefault="00874C47"/>
        </w:tc>
        <w:tc>
          <w:tcPr>
            <w:tcW w:w="3402" w:type="dxa"/>
            <w:hideMark/>
          </w:tcPr>
          <w:p w14:paraId="08AF10CE" w14:textId="77777777" w:rsidR="00874C47" w:rsidRDefault="005638AE">
            <w:pPr>
              <w:jc w:val="center"/>
            </w:pPr>
            <w:r>
              <w:t>(фа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ил</w:t>
            </w:r>
            <w:r>
              <w:rPr>
                <w:spacing w:val="1"/>
              </w:rPr>
              <w:t>и</w:t>
            </w:r>
            <w:r>
              <w:t>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м</w:t>
            </w:r>
            <w:r>
              <w:t>я,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чес</w:t>
            </w:r>
            <w:r>
              <w:rPr>
                <w:spacing w:val="-1"/>
              </w:rPr>
              <w:t>т</w:t>
            </w:r>
            <w:r>
              <w:t>во</w:t>
            </w:r>
            <w:r>
              <w:rPr>
                <w:w w:val="99"/>
              </w:rPr>
              <w:br/>
            </w:r>
            <w:r>
              <w:lastRenderedPageBreak/>
              <w:t>зая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1"/>
              </w:rPr>
              <w:t>л</w:t>
            </w:r>
            <w:r>
              <w:t>я)</w:t>
            </w:r>
          </w:p>
        </w:tc>
      </w:tr>
    </w:tbl>
    <w:p w14:paraId="727A819E" w14:textId="77777777" w:rsidR="00874C47" w:rsidRDefault="00874C47"/>
    <w:p w14:paraId="7C06E250" w14:textId="6EE9825A" w:rsidR="00874C47" w:rsidRPr="004F6F09" w:rsidRDefault="00271B77" w:rsidP="005B498B">
      <w:pPr>
        <w:pStyle w:val="a3"/>
        <w:ind w:firstLine="567"/>
      </w:pPr>
      <w:r w:rsidRPr="004F6F09">
        <w:rPr>
          <w:sz w:val="20"/>
          <w:szCs w:val="20"/>
        </w:rPr>
        <w:t>*</w:t>
      </w:r>
      <w:r w:rsidRPr="004F6F09">
        <w:t xml:space="preserve">Пункты 8 - </w:t>
      </w:r>
      <w:hyperlink w:anchor="P2233">
        <w:r w:rsidRPr="004F6F09">
          <w:rPr>
            <w:color w:val="0000FF"/>
          </w:rPr>
          <w:t>12</w:t>
        </w:r>
      </w:hyperlink>
      <w:r w:rsidRPr="004F6F09">
        <w:t xml:space="preserve">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  <w:r w:rsidR="005B498B" w:rsidRPr="004F6F09">
        <w:t xml:space="preserve"> </w:t>
      </w:r>
    </w:p>
    <w:p w14:paraId="6F5A1BCD" w14:textId="59E66E8B" w:rsidR="005B498B" w:rsidRPr="005B498B" w:rsidRDefault="005B498B" w:rsidP="005B498B">
      <w:pPr>
        <w:ind w:firstLine="567"/>
        <w:jc w:val="both"/>
      </w:pPr>
      <w:proofErr w:type="gramStart"/>
      <w:r w:rsidRPr="004F6F09">
        <w:t xml:space="preserve">* 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</w:t>
      </w:r>
      <w:hyperlink w:anchor="P166">
        <w:r w:rsidRPr="004F6F09">
          <w:t>пунктом 16</w:t>
        </w:r>
      </w:hyperlink>
      <w:r w:rsidRPr="004F6F09"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4F6F09">
        <w:t xml:space="preserve"> строительства к сетям газораспределения и о признании </w:t>
      </w:r>
      <w:proofErr w:type="gramStart"/>
      <w:r w:rsidRPr="004F6F09">
        <w:t>утратившими</w:t>
      </w:r>
      <w:proofErr w:type="gramEnd"/>
      <w:r w:rsidRPr="004F6F09">
        <w:t xml:space="preserve"> силу некоторых актов Правительства Российской Федерации".</w:t>
      </w:r>
    </w:p>
    <w:p w14:paraId="2F25074E" w14:textId="77777777" w:rsidR="00874C47" w:rsidRDefault="005638AE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A961912" w14:textId="77777777" w:rsidR="00874C47" w:rsidRDefault="005638AE">
      <w:pPr>
        <w:pStyle w:val="c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14:paraId="2B4CAA4C" w14:textId="1830B752" w:rsidR="00874C47" w:rsidRDefault="005638AE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FF5775E" w14:textId="26F11BEE" w:rsidR="001F6973" w:rsidRDefault="001F6973">
      <w:pPr>
        <w:pStyle w:val="a3"/>
        <w:rPr>
          <w:sz w:val="20"/>
          <w:szCs w:val="20"/>
        </w:rPr>
      </w:pPr>
    </w:p>
    <w:p w14:paraId="0AC93794" w14:textId="6465F27E" w:rsidR="001F6973" w:rsidRDefault="001F6973">
      <w:pPr>
        <w:pStyle w:val="a3"/>
        <w:rPr>
          <w:sz w:val="20"/>
          <w:szCs w:val="20"/>
        </w:rPr>
      </w:pPr>
    </w:p>
    <w:p w14:paraId="3614C1C9" w14:textId="555B1914" w:rsidR="001F6973" w:rsidRDefault="001F6973">
      <w:pPr>
        <w:pStyle w:val="a3"/>
        <w:rPr>
          <w:sz w:val="20"/>
          <w:szCs w:val="20"/>
        </w:rPr>
      </w:pPr>
    </w:p>
    <w:p w14:paraId="22DE0509" w14:textId="3A73EBE8" w:rsidR="001F6973" w:rsidRDefault="001F6973">
      <w:pPr>
        <w:pStyle w:val="a3"/>
        <w:rPr>
          <w:sz w:val="20"/>
          <w:szCs w:val="20"/>
        </w:rPr>
      </w:pPr>
    </w:p>
    <w:p w14:paraId="0C2E019F" w14:textId="5C00D82C" w:rsidR="001F6973" w:rsidRDefault="001F6973">
      <w:pPr>
        <w:pStyle w:val="a3"/>
        <w:rPr>
          <w:sz w:val="20"/>
          <w:szCs w:val="20"/>
        </w:rPr>
      </w:pPr>
    </w:p>
    <w:p w14:paraId="2771FEA8" w14:textId="5B43315F" w:rsidR="001F6973" w:rsidRDefault="001F6973">
      <w:pPr>
        <w:pStyle w:val="a3"/>
        <w:rPr>
          <w:sz w:val="20"/>
          <w:szCs w:val="20"/>
        </w:rPr>
      </w:pPr>
    </w:p>
    <w:p w14:paraId="3BC9E826" w14:textId="4BDBBD17" w:rsidR="001F6973" w:rsidRDefault="001F6973">
      <w:pPr>
        <w:pStyle w:val="a3"/>
        <w:rPr>
          <w:sz w:val="20"/>
          <w:szCs w:val="20"/>
        </w:rPr>
      </w:pPr>
    </w:p>
    <w:p w14:paraId="47F1F98A" w14:textId="28FF0956" w:rsidR="001F6973" w:rsidRDefault="001F6973">
      <w:pPr>
        <w:pStyle w:val="a3"/>
        <w:rPr>
          <w:sz w:val="20"/>
          <w:szCs w:val="20"/>
        </w:rPr>
      </w:pPr>
    </w:p>
    <w:p w14:paraId="5B15F8CA" w14:textId="74F64156" w:rsidR="001F6973" w:rsidRDefault="001F6973">
      <w:pPr>
        <w:pStyle w:val="a3"/>
        <w:rPr>
          <w:sz w:val="20"/>
          <w:szCs w:val="20"/>
        </w:rPr>
      </w:pPr>
    </w:p>
    <w:p w14:paraId="263565EC" w14:textId="6993D4F1" w:rsidR="001F6973" w:rsidRDefault="001F6973">
      <w:pPr>
        <w:pStyle w:val="a3"/>
        <w:rPr>
          <w:sz w:val="20"/>
          <w:szCs w:val="20"/>
        </w:rPr>
      </w:pPr>
    </w:p>
    <w:p w14:paraId="675D02F5" w14:textId="76474FEF" w:rsidR="001F6973" w:rsidRDefault="001F6973">
      <w:pPr>
        <w:pStyle w:val="a3"/>
        <w:rPr>
          <w:sz w:val="20"/>
          <w:szCs w:val="20"/>
        </w:rPr>
      </w:pPr>
    </w:p>
    <w:p w14:paraId="28D28959" w14:textId="2FEBE92F" w:rsidR="001F6973" w:rsidRDefault="001F6973">
      <w:pPr>
        <w:pStyle w:val="a3"/>
        <w:rPr>
          <w:sz w:val="20"/>
          <w:szCs w:val="20"/>
        </w:rPr>
      </w:pPr>
    </w:p>
    <w:p w14:paraId="085D7F5A" w14:textId="05EB59EB" w:rsidR="001F6973" w:rsidRDefault="001F6973">
      <w:pPr>
        <w:pStyle w:val="a3"/>
        <w:rPr>
          <w:sz w:val="20"/>
          <w:szCs w:val="20"/>
        </w:rPr>
      </w:pPr>
    </w:p>
    <w:p w14:paraId="30E54505" w14:textId="66959094" w:rsidR="001F6973" w:rsidRDefault="001F6973">
      <w:pPr>
        <w:pStyle w:val="a3"/>
        <w:rPr>
          <w:sz w:val="20"/>
          <w:szCs w:val="20"/>
        </w:rPr>
      </w:pPr>
    </w:p>
    <w:p w14:paraId="12D86DB6" w14:textId="13F5A0D5" w:rsidR="001F6973" w:rsidRDefault="001F6973">
      <w:pPr>
        <w:pStyle w:val="a3"/>
        <w:rPr>
          <w:sz w:val="20"/>
          <w:szCs w:val="20"/>
        </w:rPr>
      </w:pPr>
    </w:p>
    <w:p w14:paraId="5127CA51" w14:textId="7E897571" w:rsidR="001F6973" w:rsidRDefault="001F6973">
      <w:pPr>
        <w:pStyle w:val="a3"/>
        <w:rPr>
          <w:sz w:val="20"/>
          <w:szCs w:val="20"/>
        </w:rPr>
      </w:pPr>
    </w:p>
    <w:p w14:paraId="7A6B5F17" w14:textId="77777777" w:rsidR="001F6973" w:rsidRDefault="001F6973">
      <w:pPr>
        <w:pStyle w:val="a3"/>
        <w:rPr>
          <w:sz w:val="20"/>
          <w:szCs w:val="20"/>
        </w:rPr>
      </w:pPr>
    </w:p>
    <w:p w14:paraId="372DE885" w14:textId="77777777" w:rsidR="00874C47" w:rsidRDefault="005638AE">
      <w:pPr>
        <w:pStyle w:val="a3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sectPr w:rsidR="00874C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3D9"/>
    <w:multiLevelType w:val="hybridMultilevel"/>
    <w:tmpl w:val="0690051E"/>
    <w:lvl w:ilvl="0" w:tplc="F820791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3"/>
    <w:rsid w:val="001D6884"/>
    <w:rsid w:val="001F6973"/>
    <w:rsid w:val="00216FC3"/>
    <w:rsid w:val="00271B77"/>
    <w:rsid w:val="004F6F09"/>
    <w:rsid w:val="00532E7B"/>
    <w:rsid w:val="005638AE"/>
    <w:rsid w:val="005B498B"/>
    <w:rsid w:val="00711F89"/>
    <w:rsid w:val="00874C47"/>
    <w:rsid w:val="0099103C"/>
    <w:rsid w:val="00A0004F"/>
    <w:rsid w:val="00AE4FFD"/>
    <w:rsid w:val="00C32A64"/>
    <w:rsid w:val="00EF2441"/>
    <w:rsid w:val="00FB58BA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8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z">
    <w:name w:val="z"/>
    <w:basedOn w:val="a"/>
    <w:uiPriority w:val="99"/>
    <w:pPr>
      <w:spacing w:before="100" w:beforeAutospacing="1" w:after="100" w:afterAutospacing="1"/>
    </w:pPr>
  </w:style>
  <w:style w:type="paragraph" w:customStyle="1" w:styleId="y">
    <w:name w:val="y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</w:p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semiHidden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9">
    <w:name w:val="w9"/>
    <w:basedOn w:val="a0"/>
  </w:style>
  <w:style w:type="character" w:customStyle="1" w:styleId="cmd">
    <w:name w:val="cmd"/>
    <w:basedOn w:val="a0"/>
  </w:style>
  <w:style w:type="character" w:customStyle="1" w:styleId="w8">
    <w:name w:val="w8"/>
    <w:basedOn w:val="a0"/>
  </w:style>
  <w:style w:type="character" w:styleId="a6">
    <w:name w:val="Hyperlink"/>
    <w:basedOn w:val="a0"/>
    <w:uiPriority w:val="99"/>
    <w:unhideWhenUsed/>
    <w:rsid w:val="00FB58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8B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58BA"/>
    <w:rPr>
      <w:color w:val="954F72" w:themeColor="followedHyperlink"/>
      <w:u w:val="single"/>
    </w:rPr>
  </w:style>
  <w:style w:type="paragraph" w:customStyle="1" w:styleId="ConsPlusNonformat">
    <w:name w:val="ConsPlusNonformat"/>
    <w:rsid w:val="00711F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Normal">
    <w:name w:val="ConsPlusNormal"/>
    <w:rsid w:val="00711F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z">
    <w:name w:val="z"/>
    <w:basedOn w:val="a"/>
    <w:uiPriority w:val="99"/>
    <w:pPr>
      <w:spacing w:before="100" w:beforeAutospacing="1" w:after="100" w:afterAutospacing="1"/>
    </w:pPr>
  </w:style>
  <w:style w:type="paragraph" w:customStyle="1" w:styleId="y">
    <w:name w:val="y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</w:p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semiHidden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9">
    <w:name w:val="w9"/>
    <w:basedOn w:val="a0"/>
  </w:style>
  <w:style w:type="character" w:customStyle="1" w:styleId="cmd">
    <w:name w:val="cmd"/>
    <w:basedOn w:val="a0"/>
  </w:style>
  <w:style w:type="character" w:customStyle="1" w:styleId="w8">
    <w:name w:val="w8"/>
    <w:basedOn w:val="a0"/>
  </w:style>
  <w:style w:type="character" w:styleId="a6">
    <w:name w:val="Hyperlink"/>
    <w:basedOn w:val="a0"/>
    <w:uiPriority w:val="99"/>
    <w:unhideWhenUsed/>
    <w:rsid w:val="00FB58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8B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58BA"/>
    <w:rPr>
      <w:color w:val="954F72" w:themeColor="followedHyperlink"/>
      <w:u w:val="single"/>
    </w:rPr>
  </w:style>
  <w:style w:type="paragraph" w:customStyle="1" w:styleId="ConsPlusNonformat">
    <w:name w:val="ConsPlusNonformat"/>
    <w:rsid w:val="00711F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Normal">
    <w:name w:val="ConsPlusNormal"/>
    <w:rsid w:val="00711F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E537-00A7-4E51-AA4A-FD7AED3D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</vt:lpstr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</dc:title>
  <dc:creator>Сергей Есавкин</dc:creator>
  <cp:lastModifiedBy>Душина Елена Васильевна</cp:lastModifiedBy>
  <cp:revision>2</cp:revision>
  <dcterms:created xsi:type="dcterms:W3CDTF">2024-07-18T14:04:00Z</dcterms:created>
  <dcterms:modified xsi:type="dcterms:W3CDTF">2024-07-18T14:04:00Z</dcterms:modified>
</cp:coreProperties>
</file>